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360" w:lineRule="auto"/>
        <w:jc w:val="center"/>
        <w:rPr>
          <w:rFonts w:ascii="微软雅黑" w:hAnsi="微软雅黑" w:eastAsia="微软雅黑" w:cs="黑体"/>
          <w:b/>
          <w:sz w:val="32"/>
          <w:szCs w:val="32"/>
        </w:rPr>
      </w:pPr>
      <w:r>
        <w:rPr>
          <w:rFonts w:hint="eastAsia" w:ascii="微软雅黑" w:hAnsi="微软雅黑" w:eastAsia="微软雅黑" w:cs="黑体"/>
          <w:b/>
          <w:sz w:val="32"/>
          <w:szCs w:val="32"/>
          <w:lang w:val="en-US" w:eastAsia="zh-CN"/>
        </w:rPr>
        <w:t>教务管理系统</w:t>
      </w:r>
      <w:r>
        <w:rPr>
          <w:rFonts w:hint="eastAsia" w:ascii="微软雅黑" w:hAnsi="微软雅黑" w:eastAsia="微软雅黑" w:cs="黑体"/>
          <w:b/>
          <w:sz w:val="32"/>
          <w:szCs w:val="32"/>
        </w:rPr>
        <w:t>调</w:t>
      </w:r>
      <w:r>
        <w:rPr>
          <w:rFonts w:hint="eastAsia" w:ascii="微软雅黑" w:hAnsi="微软雅黑" w:eastAsia="微软雅黑" w:cs="黑体"/>
          <w:b/>
          <w:sz w:val="32"/>
          <w:szCs w:val="32"/>
          <w:lang w:eastAsia="zh-CN"/>
        </w:rPr>
        <w:t>、</w:t>
      </w:r>
      <w:r>
        <w:rPr>
          <w:rFonts w:hint="eastAsia" w:ascii="微软雅黑" w:hAnsi="微软雅黑" w:eastAsia="微软雅黑" w:cs="黑体"/>
          <w:b/>
          <w:sz w:val="32"/>
          <w:szCs w:val="32"/>
        </w:rPr>
        <w:t>停</w:t>
      </w:r>
      <w:r>
        <w:rPr>
          <w:rFonts w:hint="eastAsia" w:ascii="微软雅黑" w:hAnsi="微软雅黑" w:eastAsia="微软雅黑" w:cs="黑体"/>
          <w:b/>
          <w:sz w:val="32"/>
          <w:szCs w:val="32"/>
          <w:lang w:eastAsia="zh-CN"/>
        </w:rPr>
        <w:t>、</w:t>
      </w:r>
      <w:r>
        <w:rPr>
          <w:rFonts w:hint="eastAsia" w:ascii="微软雅黑" w:hAnsi="微软雅黑" w:eastAsia="微软雅黑" w:cs="黑体"/>
          <w:b/>
          <w:sz w:val="32"/>
          <w:szCs w:val="32"/>
          <w:lang w:val="en-US" w:eastAsia="zh-CN"/>
        </w:rPr>
        <w:t>补</w:t>
      </w:r>
      <w:r>
        <w:rPr>
          <w:rFonts w:hint="eastAsia" w:ascii="微软雅黑" w:hAnsi="微软雅黑" w:eastAsia="微软雅黑" w:cs="黑体"/>
          <w:b/>
          <w:sz w:val="32"/>
          <w:szCs w:val="32"/>
        </w:rPr>
        <w:t xml:space="preserve">课操作手册 </w:t>
      </w:r>
    </w:p>
    <w:p>
      <w:pPr>
        <w:spacing w:after="312" w:afterLines="100" w:line="360" w:lineRule="auto"/>
        <w:ind w:firstLine="560" w:firstLineChars="200"/>
        <w:rPr>
          <w:rFonts w:ascii="微软雅黑" w:hAnsi="微软雅黑" w:eastAsia="微软雅黑" w:cs="黑体"/>
          <w:bCs/>
          <w:sz w:val="28"/>
          <w:szCs w:val="28"/>
        </w:rPr>
      </w:pPr>
      <w:r>
        <w:rPr>
          <w:rFonts w:hint="eastAsia" w:ascii="微软雅黑" w:hAnsi="微软雅黑" w:eastAsia="微软雅黑" w:cs="黑体"/>
          <w:bCs/>
          <w:sz w:val="28"/>
          <w:szCs w:val="28"/>
        </w:rPr>
        <w:t>登录新教务系统（</w:t>
      </w:r>
      <w:r>
        <w:fldChar w:fldCharType="begin"/>
      </w:r>
      <w:r>
        <w:instrText xml:space="preserve"> HYPERLINK "http://jw.huse.cn/" </w:instrText>
      </w:r>
      <w:r>
        <w:fldChar w:fldCharType="separate"/>
      </w:r>
      <w:r>
        <w:rPr>
          <w:rStyle w:val="11"/>
          <w:sz w:val="36"/>
          <w:szCs w:val="36"/>
        </w:rPr>
        <w:t>http://jw.huse.cn/</w:t>
      </w:r>
      <w:r>
        <w:rPr>
          <w:rStyle w:val="11"/>
          <w:sz w:val="36"/>
          <w:szCs w:val="36"/>
        </w:rPr>
        <w:fldChar w:fldCharType="end"/>
      </w:r>
      <w:r>
        <w:rPr>
          <w:rStyle w:val="11"/>
          <w:sz w:val="36"/>
          <w:szCs w:val="36"/>
        </w:rPr>
        <w:t>jsxsd</w:t>
      </w:r>
      <w:r>
        <w:rPr>
          <w:rFonts w:hint="eastAsia" w:ascii="微软雅黑" w:hAnsi="微软雅黑" w:eastAsia="微软雅黑" w:cs="黑体"/>
          <w:bCs/>
          <w:sz w:val="28"/>
          <w:szCs w:val="28"/>
        </w:rPr>
        <w:t>），输入账号密码（账号均为老系统登录账号，初始密码也为老系统账号，第一次登录请修改密码）</w:t>
      </w:r>
    </w:p>
    <w:p>
      <w:pPr>
        <w:spacing w:after="312" w:afterLines="100" w:line="360" w:lineRule="auto"/>
        <w:ind w:firstLine="560" w:firstLineChars="200"/>
        <w:rPr>
          <w:rFonts w:ascii="微软雅黑" w:hAnsi="微软雅黑" w:eastAsia="微软雅黑" w:cs="黑体"/>
          <w:bCs/>
          <w:sz w:val="28"/>
          <w:szCs w:val="28"/>
        </w:rPr>
      </w:pPr>
      <w:r>
        <w:rPr>
          <w:rFonts w:ascii="微软雅黑" w:hAnsi="微软雅黑" w:eastAsia="微软雅黑" w:cs="黑体"/>
          <w:bCs/>
          <w:sz w:val="28"/>
          <w:szCs w:val="28"/>
        </w:rPr>
        <w:t>推荐使用谷歌浏览器</w:t>
      </w:r>
      <w:r>
        <w:rPr>
          <w:rFonts w:hint="eastAsia" w:ascii="微软雅黑" w:hAnsi="微软雅黑" w:eastAsia="微软雅黑" w:cs="黑体"/>
          <w:bCs/>
          <w:sz w:val="28"/>
          <w:szCs w:val="28"/>
        </w:rPr>
        <w:t>、3</w:t>
      </w:r>
      <w:r>
        <w:rPr>
          <w:rFonts w:ascii="微软雅黑" w:hAnsi="微软雅黑" w:eastAsia="微软雅黑" w:cs="黑体"/>
          <w:bCs/>
          <w:sz w:val="28"/>
          <w:szCs w:val="28"/>
        </w:rPr>
        <w:t>60极速或</w:t>
      </w:r>
      <w:r>
        <w:rPr>
          <w:rFonts w:hint="eastAsia" w:ascii="微软雅黑" w:hAnsi="微软雅黑" w:eastAsia="微软雅黑" w:cs="黑体"/>
          <w:bCs/>
          <w:sz w:val="28"/>
          <w:szCs w:val="28"/>
        </w:rPr>
        <w:t>3</w:t>
      </w:r>
      <w:r>
        <w:rPr>
          <w:rFonts w:ascii="微软雅黑" w:hAnsi="微软雅黑" w:eastAsia="微软雅黑" w:cs="黑体"/>
          <w:bCs/>
          <w:sz w:val="28"/>
          <w:szCs w:val="28"/>
        </w:rPr>
        <w:t>60浏览器极速模式</w:t>
      </w:r>
    </w:p>
    <w:p>
      <w:pPr>
        <w:spacing w:after="312" w:afterLines="100" w:line="360" w:lineRule="auto"/>
        <w:ind w:firstLine="420" w:firstLineChars="200"/>
        <w:rPr>
          <w:rFonts w:ascii="微软雅黑" w:hAnsi="微软雅黑" w:eastAsia="微软雅黑" w:cs="黑体"/>
          <w:bCs/>
          <w:sz w:val="28"/>
          <w:szCs w:val="28"/>
        </w:rPr>
      </w:pPr>
      <w:r>
        <w:drawing>
          <wp:inline distT="0" distB="0" distL="0" distR="0">
            <wp:extent cx="6301740" cy="336613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rPr>
          <w:rFonts w:ascii="微软雅黑" w:hAnsi="微软雅黑" w:eastAsia="微软雅黑" w:cs="黑体"/>
          <w:bCs/>
          <w:szCs w:val="21"/>
        </w:rPr>
      </w:pPr>
      <w:r>
        <w:drawing>
          <wp:inline distT="0" distB="0" distL="0" distR="0">
            <wp:extent cx="6479540" cy="30829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黑体"/>
          <w:b/>
          <w:bCs/>
          <w:color w:val="FF0000"/>
          <w:sz w:val="24"/>
          <w:szCs w:val="24"/>
        </w:rPr>
        <w:t>调停课申请</w:t>
      </w:r>
    </w:p>
    <w:p>
      <w:pPr>
        <w:spacing w:after="312" w:afterLines="100" w:line="360" w:lineRule="auto"/>
        <w:ind w:left="360"/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bCs/>
          <w:szCs w:val="21"/>
        </w:rPr>
        <w:t>1、</w:t>
      </w:r>
      <w:r>
        <w:rPr>
          <w:rFonts w:ascii="微软雅黑" w:hAnsi="微软雅黑" w:eastAsia="微软雅黑" w:cs="黑体"/>
          <w:bCs/>
          <w:szCs w:val="21"/>
        </w:rPr>
        <w:t>点击【教学服务】</w:t>
      </w:r>
      <w:r>
        <w:rPr>
          <w:rFonts w:hint="eastAsia" w:ascii="微软雅黑" w:hAnsi="微软雅黑" w:eastAsia="微软雅黑" w:cs="黑体"/>
          <w:bCs/>
          <w:szCs w:val="21"/>
        </w:rPr>
        <w:t>—【我的课表】—【个人调课】，申请调停课。</w:t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9540" cy="353568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9540" cy="276987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</w:pPr>
    </w:p>
    <w:p>
      <w:pPr>
        <w:spacing w:after="312" w:afterLines="100" w:line="360" w:lineRule="auto"/>
        <w:ind w:left="360"/>
      </w:pPr>
    </w:p>
    <w:p>
      <w:pPr>
        <w:spacing w:after="312" w:afterLines="100" w:line="360" w:lineRule="auto"/>
        <w:ind w:left="360"/>
      </w:pPr>
    </w:p>
    <w:p>
      <w:pPr>
        <w:spacing w:after="312" w:afterLines="100" w:line="360" w:lineRule="auto"/>
        <w:ind w:left="360"/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t>2、选择需要调课的课程，进行调课</w:t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9540" cy="26511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hint="eastAsia" w:ascii="微软雅黑" w:hAnsi="微软雅黑" w:eastAsia="微软雅黑" w:cs="黑体"/>
          <w:bCs/>
          <w:color w:val="FF0000"/>
          <w:sz w:val="28"/>
          <w:szCs w:val="28"/>
        </w:rPr>
      </w:pPr>
      <w:r>
        <w:rPr>
          <w:rFonts w:hint="eastAsia" w:ascii="微软雅黑" w:hAnsi="微软雅黑" w:eastAsia="微软雅黑" w:cs="黑体"/>
          <w:bCs/>
          <w:color w:val="FF0000"/>
          <w:sz w:val="28"/>
          <w:szCs w:val="28"/>
          <w:lang w:val="en-US" w:eastAsia="zh-CN"/>
        </w:rPr>
        <w:t>根据实际情况</w:t>
      </w:r>
      <w:r>
        <w:rPr>
          <w:rFonts w:ascii="微软雅黑" w:hAnsi="微软雅黑" w:eastAsia="微软雅黑" w:cs="黑体"/>
          <w:bCs/>
          <w:color w:val="FF0000"/>
          <w:sz w:val="28"/>
          <w:szCs w:val="28"/>
        </w:rPr>
        <w:t>选择调课方式、调课类型、填写所调课程的周次和新上课周次、选择上课时间和上课地点：</w:t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9540" cy="4361815"/>
            <wp:effectExtent l="0" t="0" r="1651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）调课类型为部分调课：（整体调课和部分调课操作基本一致）</w:t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9540" cy="415036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9540" cy="4181475"/>
            <wp:effectExtent l="0" t="0" r="1651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9540" cy="4328160"/>
            <wp:effectExtent l="0" t="0" r="16510" b="152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 w:cs="黑体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）调课类型为停课（填写需停课的周次）：</w:t>
      </w:r>
    </w:p>
    <w:p>
      <w:pPr>
        <w:spacing w:after="312" w:afterLines="100" w:line="360" w:lineRule="auto"/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9540" cy="34671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最后填写调课原因，确认无误后点击“保存并送审”，选择审核人，再点击送审。</w:t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9540" cy="4126230"/>
            <wp:effectExtent l="0" t="0" r="1651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9540" cy="326644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312" w:afterLines="100" w:line="360" w:lineRule="auto"/>
        <w:ind w:left="360"/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3、</w:t>
      </w:r>
      <w:r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查看调课申请处理进度：</w:t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9540" cy="301688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4、</w:t>
      </w:r>
      <w:bookmarkStart w:id="0" w:name="_GoBack"/>
      <w:bookmarkEnd w:id="0"/>
      <w:r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审核通过后，停课这一变更类型</w:t>
      </w:r>
      <w:r>
        <w:rPr>
          <w:rFonts w:hint="eastAsia" w:ascii="微软雅黑" w:hAnsi="微软雅黑" w:eastAsia="微软雅黑" w:cs="黑体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需</w:t>
      </w:r>
      <w:r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进行</w:t>
      </w:r>
      <w:r>
        <w:rPr>
          <w:rFonts w:hint="eastAsia" w:ascii="微软雅黑" w:hAnsi="微软雅黑" w:eastAsia="微软雅黑" w:cs="黑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微软雅黑" w:hAnsi="微软雅黑" w:eastAsia="微软雅黑" w:cs="黑体"/>
          <w:bCs/>
          <w:color w:val="FF0000"/>
          <w:szCs w:val="21"/>
        </w:rPr>
        <w:t>补课</w:t>
      </w:r>
      <w:r>
        <w:rPr>
          <w:rFonts w:hint="eastAsia" w:ascii="微软雅黑" w:hAnsi="微软雅黑" w:eastAsia="微软雅黑" w:cs="黑体"/>
          <w:bCs/>
          <w:color w:val="FF0000"/>
          <w:szCs w:val="21"/>
          <w:lang w:eastAsia="zh-CN"/>
        </w:rPr>
        <w:t>”</w:t>
      </w:r>
      <w:r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操作</w:t>
      </w:r>
      <w:r>
        <w:rPr>
          <w:rFonts w:hint="eastAsia" w:ascii="微软雅黑" w:hAnsi="微软雅黑" w:eastAsia="微软雅黑" w:cs="黑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 w:cs="黑体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操作方式类似调课</w:t>
      </w:r>
      <w:r>
        <w:rPr>
          <w:rFonts w:hint="eastAsia" w:ascii="微软雅黑" w:hAnsi="微软雅黑" w:eastAsia="微软雅黑" w:cs="黑体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p>
      <w:pPr>
        <w:spacing w:after="312" w:afterLines="100" w:line="360" w:lineRule="auto"/>
        <w:ind w:left="360"/>
        <w:rPr>
          <w:rFonts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9540" cy="1287780"/>
            <wp:effectExtent l="0" t="0" r="0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12" w:afterLines="100" w:line="360" w:lineRule="auto"/>
        <w:ind w:left="360"/>
        <w:rPr>
          <w:rFonts w:hint="eastAsia" w:ascii="微软雅黑" w:hAnsi="微软雅黑" w:eastAsia="微软雅黑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479540" cy="297942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567" w:right="851" w:bottom="567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99435467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FF8"/>
    <w:rsid w:val="00023CF7"/>
    <w:rsid w:val="00031075"/>
    <w:rsid w:val="00033DF0"/>
    <w:rsid w:val="00073154"/>
    <w:rsid w:val="000A3623"/>
    <w:rsid w:val="000A5502"/>
    <w:rsid w:val="000B7B9D"/>
    <w:rsid w:val="000D3EAC"/>
    <w:rsid w:val="000E7FF8"/>
    <w:rsid w:val="00117546"/>
    <w:rsid w:val="00132205"/>
    <w:rsid w:val="001357D6"/>
    <w:rsid w:val="00171977"/>
    <w:rsid w:val="00190E27"/>
    <w:rsid w:val="001C5E06"/>
    <w:rsid w:val="001D27DB"/>
    <w:rsid w:val="001E3264"/>
    <w:rsid w:val="001F0AEB"/>
    <w:rsid w:val="0022663E"/>
    <w:rsid w:val="00245A7A"/>
    <w:rsid w:val="00257CE0"/>
    <w:rsid w:val="002654C0"/>
    <w:rsid w:val="00276EB7"/>
    <w:rsid w:val="002A64A9"/>
    <w:rsid w:val="002A66A8"/>
    <w:rsid w:val="002D0AF6"/>
    <w:rsid w:val="002D6E1D"/>
    <w:rsid w:val="003045D6"/>
    <w:rsid w:val="00314718"/>
    <w:rsid w:val="00316E73"/>
    <w:rsid w:val="00323E5F"/>
    <w:rsid w:val="0033128C"/>
    <w:rsid w:val="00332245"/>
    <w:rsid w:val="00390190"/>
    <w:rsid w:val="003D1B68"/>
    <w:rsid w:val="003E182A"/>
    <w:rsid w:val="004131B8"/>
    <w:rsid w:val="00430113"/>
    <w:rsid w:val="0044276F"/>
    <w:rsid w:val="00443C62"/>
    <w:rsid w:val="0046303D"/>
    <w:rsid w:val="00470D67"/>
    <w:rsid w:val="004732C4"/>
    <w:rsid w:val="004752F6"/>
    <w:rsid w:val="004C56F2"/>
    <w:rsid w:val="004D0193"/>
    <w:rsid w:val="004E2E86"/>
    <w:rsid w:val="004E3F70"/>
    <w:rsid w:val="004F134E"/>
    <w:rsid w:val="00506CAC"/>
    <w:rsid w:val="005214CB"/>
    <w:rsid w:val="00544F67"/>
    <w:rsid w:val="00550B7B"/>
    <w:rsid w:val="0057096D"/>
    <w:rsid w:val="005709C9"/>
    <w:rsid w:val="005E38F3"/>
    <w:rsid w:val="00602468"/>
    <w:rsid w:val="00604060"/>
    <w:rsid w:val="006117DB"/>
    <w:rsid w:val="006312AA"/>
    <w:rsid w:val="006667CE"/>
    <w:rsid w:val="006842C5"/>
    <w:rsid w:val="00687D8B"/>
    <w:rsid w:val="00690540"/>
    <w:rsid w:val="006A1426"/>
    <w:rsid w:val="006A1730"/>
    <w:rsid w:val="006A7B84"/>
    <w:rsid w:val="006B4642"/>
    <w:rsid w:val="006B5B35"/>
    <w:rsid w:val="006C61AB"/>
    <w:rsid w:val="006E4CBD"/>
    <w:rsid w:val="006F1484"/>
    <w:rsid w:val="006F2883"/>
    <w:rsid w:val="00712A1E"/>
    <w:rsid w:val="00723721"/>
    <w:rsid w:val="007249D8"/>
    <w:rsid w:val="007326E5"/>
    <w:rsid w:val="00742724"/>
    <w:rsid w:val="00750C0C"/>
    <w:rsid w:val="00767AE1"/>
    <w:rsid w:val="00773D10"/>
    <w:rsid w:val="007A2252"/>
    <w:rsid w:val="007A43D3"/>
    <w:rsid w:val="007F7C96"/>
    <w:rsid w:val="00813B09"/>
    <w:rsid w:val="00823445"/>
    <w:rsid w:val="00841BF6"/>
    <w:rsid w:val="00850879"/>
    <w:rsid w:val="00851390"/>
    <w:rsid w:val="00855501"/>
    <w:rsid w:val="00862579"/>
    <w:rsid w:val="008952ED"/>
    <w:rsid w:val="008B76A6"/>
    <w:rsid w:val="008C30AE"/>
    <w:rsid w:val="008D182A"/>
    <w:rsid w:val="00945799"/>
    <w:rsid w:val="00973DC4"/>
    <w:rsid w:val="00975C42"/>
    <w:rsid w:val="009A1B6C"/>
    <w:rsid w:val="009B7B55"/>
    <w:rsid w:val="009C517B"/>
    <w:rsid w:val="009C7697"/>
    <w:rsid w:val="009D49F6"/>
    <w:rsid w:val="009E165B"/>
    <w:rsid w:val="00A00638"/>
    <w:rsid w:val="00A22CDB"/>
    <w:rsid w:val="00A230A3"/>
    <w:rsid w:val="00A24E8D"/>
    <w:rsid w:val="00A27232"/>
    <w:rsid w:val="00A346FD"/>
    <w:rsid w:val="00A510AA"/>
    <w:rsid w:val="00A52470"/>
    <w:rsid w:val="00A55660"/>
    <w:rsid w:val="00AA7CA7"/>
    <w:rsid w:val="00AB7A7F"/>
    <w:rsid w:val="00AD678A"/>
    <w:rsid w:val="00B1219E"/>
    <w:rsid w:val="00B26483"/>
    <w:rsid w:val="00B409A2"/>
    <w:rsid w:val="00B47250"/>
    <w:rsid w:val="00B641D2"/>
    <w:rsid w:val="00B65DE3"/>
    <w:rsid w:val="00B73583"/>
    <w:rsid w:val="00B735E5"/>
    <w:rsid w:val="00B7475A"/>
    <w:rsid w:val="00B76AC6"/>
    <w:rsid w:val="00B90527"/>
    <w:rsid w:val="00B92428"/>
    <w:rsid w:val="00BB7B54"/>
    <w:rsid w:val="00BD1206"/>
    <w:rsid w:val="00BD29D5"/>
    <w:rsid w:val="00BD6C2C"/>
    <w:rsid w:val="00BF2E19"/>
    <w:rsid w:val="00BF4B3B"/>
    <w:rsid w:val="00C2636B"/>
    <w:rsid w:val="00C65290"/>
    <w:rsid w:val="00C91EAB"/>
    <w:rsid w:val="00C95825"/>
    <w:rsid w:val="00CA7702"/>
    <w:rsid w:val="00CC631F"/>
    <w:rsid w:val="00CF6CF4"/>
    <w:rsid w:val="00D00D47"/>
    <w:rsid w:val="00D11DD0"/>
    <w:rsid w:val="00D27308"/>
    <w:rsid w:val="00D27B04"/>
    <w:rsid w:val="00D40377"/>
    <w:rsid w:val="00D44EF9"/>
    <w:rsid w:val="00D46C1A"/>
    <w:rsid w:val="00D512E5"/>
    <w:rsid w:val="00D63DFA"/>
    <w:rsid w:val="00D75945"/>
    <w:rsid w:val="00D865E9"/>
    <w:rsid w:val="00DB4784"/>
    <w:rsid w:val="00DE64AC"/>
    <w:rsid w:val="00DF3991"/>
    <w:rsid w:val="00E149DD"/>
    <w:rsid w:val="00E17509"/>
    <w:rsid w:val="00E2138D"/>
    <w:rsid w:val="00E220EF"/>
    <w:rsid w:val="00E23E7E"/>
    <w:rsid w:val="00E2455D"/>
    <w:rsid w:val="00E24CD7"/>
    <w:rsid w:val="00E470C5"/>
    <w:rsid w:val="00E6786A"/>
    <w:rsid w:val="00E77B9E"/>
    <w:rsid w:val="00EB748F"/>
    <w:rsid w:val="00ED24AA"/>
    <w:rsid w:val="00EE250F"/>
    <w:rsid w:val="00EF6976"/>
    <w:rsid w:val="00F01814"/>
    <w:rsid w:val="00F25859"/>
    <w:rsid w:val="00F37C04"/>
    <w:rsid w:val="00F7537F"/>
    <w:rsid w:val="00FD76E2"/>
    <w:rsid w:val="00FF28AE"/>
    <w:rsid w:val="050F769A"/>
    <w:rsid w:val="07F40C5D"/>
    <w:rsid w:val="09B80543"/>
    <w:rsid w:val="0E114D35"/>
    <w:rsid w:val="219B230A"/>
    <w:rsid w:val="2CA07223"/>
    <w:rsid w:val="40C413D1"/>
    <w:rsid w:val="410749BE"/>
    <w:rsid w:val="437A2C61"/>
    <w:rsid w:val="4660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FollowedHyperlink"/>
    <w:basedOn w:val="9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styleId="14">
    <w:name w:val="Placeholder Text"/>
    <w:basedOn w:val="9"/>
    <w:semiHidden/>
    <w:qFormat/>
    <w:uiPriority w:val="99"/>
    <w:rPr>
      <w:color w:val="808080"/>
    </w:rPr>
  </w:style>
  <w:style w:type="character" w:customStyle="1" w:styleId="15">
    <w:name w:val="页眉 Char"/>
    <w:basedOn w:val="9"/>
    <w:link w:val="7"/>
    <w:qFormat/>
    <w:uiPriority w:val="99"/>
    <w:rPr>
      <w:kern w:val="2"/>
      <w:sz w:val="18"/>
      <w:szCs w:val="18"/>
    </w:rPr>
  </w:style>
  <w:style w:type="character" w:customStyle="1" w:styleId="16">
    <w:name w:val="页脚 Char"/>
    <w:basedOn w:val="9"/>
    <w:link w:val="6"/>
    <w:qFormat/>
    <w:uiPriority w:val="99"/>
    <w:rPr>
      <w:kern w:val="2"/>
      <w:sz w:val="18"/>
      <w:szCs w:val="18"/>
    </w:rPr>
  </w:style>
  <w:style w:type="character" w:customStyle="1" w:styleId="17">
    <w:name w:val="标题 2 Char"/>
    <w:basedOn w:val="9"/>
    <w:link w:val="3"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8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3 Char"/>
    <w:basedOn w:val="9"/>
    <w:link w:val="4"/>
    <w:qFormat/>
    <w:uiPriority w:val="9"/>
    <w:rPr>
      <w:b/>
      <w:bCs/>
      <w:kern w:val="2"/>
      <w:sz w:val="32"/>
      <w:szCs w:val="32"/>
    </w:rPr>
  </w:style>
  <w:style w:type="character" w:customStyle="1" w:styleId="20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6.png" Type="http://schemas.openxmlformats.org/officeDocument/2006/relationships/image"/><Relationship Id="rId11" Target="media/image7.png" Type="http://schemas.openxmlformats.org/officeDocument/2006/relationships/image"/><Relationship Id="rId12" Target="media/image8.png" Type="http://schemas.openxmlformats.org/officeDocument/2006/relationships/image"/><Relationship Id="rId13" Target="media/image9.png" Type="http://schemas.openxmlformats.org/officeDocument/2006/relationships/image"/><Relationship Id="rId14" Target="media/image10.png" Type="http://schemas.openxmlformats.org/officeDocument/2006/relationships/image"/><Relationship Id="rId15" Target="media/image11.png" Type="http://schemas.openxmlformats.org/officeDocument/2006/relationships/image"/><Relationship Id="rId16" Target="media/image12.png" Type="http://schemas.openxmlformats.org/officeDocument/2006/relationships/image"/><Relationship Id="rId17" Target="media/image13.png" Type="http://schemas.openxmlformats.org/officeDocument/2006/relationships/image"/><Relationship Id="rId18" Target="media/image14.png" Type="http://schemas.openxmlformats.org/officeDocument/2006/relationships/image"/><Relationship Id="rId19" Target="media/image15.png" Type="http://schemas.openxmlformats.org/officeDocument/2006/relationships/image"/><Relationship Id="rId2" Target="settings.xml" Type="http://schemas.openxmlformats.org/officeDocument/2006/relationships/settings"/><Relationship Id="rId20" Target="../customXml/item1.xml" Type="http://schemas.openxmlformats.org/officeDocument/2006/relationships/customXml"/><Relationship Id="rId21" Target="../customXml/item2.xml" Type="http://schemas.openxmlformats.org/officeDocument/2006/relationships/customXml"/><Relationship Id="rId22" Target="fontTable.xml" Type="http://schemas.openxmlformats.org/officeDocument/2006/relationships/fontTable"/><Relationship Id="rId3" Target="footer1.xml" Type="http://schemas.openxmlformats.org/officeDocument/2006/relationships/footer"/><Relationship Id="rId4" Target="theme/theme1.xml" Type="http://schemas.openxmlformats.org/officeDocument/2006/relationships/theme"/><Relationship Id="rId5" Target="media/image1.png" Type="http://schemas.openxmlformats.org/officeDocument/2006/relationships/image"/><Relationship Id="rId6" Target="media/image2.png" Type="http://schemas.openxmlformats.org/officeDocument/2006/relationships/image"/><Relationship Id="rId7" Target="media/image3.png" Type="http://schemas.openxmlformats.org/officeDocument/2006/relationships/image"/><Relationship Id="rId8" Target="media/image4.png" Type="http://schemas.openxmlformats.org/officeDocument/2006/relationships/image"/><Relationship Id="rId9" Target="media/image5.pn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FDD4BB-D691-4DB3-9E94-7DD7AB2F2B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98</Words>
  <Characters>562</Characters>
  <Lines>4</Lines>
  <Paragraphs>1</Paragraphs>
  <TotalTime>2</TotalTime>
  <ScaleCrop>false</ScaleCrop>
  <LinksUpToDate>false</LinksUpToDate>
  <CharactersWithSpaces>659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2018-12-20T03:22:00Z</dcterms:created>
  <dc:creator>1109451981@qq.com</dc:creator>
  <cp:lastModifiedBy>15869972226</cp:lastModifiedBy>
  <dcterms:modified xsi:type="dcterms:W3CDTF">2020-11-12T09:02:12Z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